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F6" w:rsidRPr="00095DF6" w:rsidRDefault="00095DF6" w:rsidP="00095D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F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95DF6" w:rsidRPr="00095DF6" w:rsidRDefault="00095DF6" w:rsidP="00095D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F6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095DF6" w:rsidRPr="00095DF6" w:rsidRDefault="00095DF6" w:rsidP="00095DF6">
      <w:pPr>
        <w:contextualSpacing/>
        <w:jc w:val="center"/>
        <w:rPr>
          <w:rFonts w:ascii="Times New Roman" w:hAnsi="Times New Roman" w:cs="Times New Roman"/>
        </w:rPr>
      </w:pPr>
      <w:r w:rsidRPr="00095DF6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095DF6" w:rsidRPr="00095DF6" w:rsidRDefault="00095DF6" w:rsidP="00095DF6">
      <w:pPr>
        <w:contextualSpacing/>
        <w:rPr>
          <w:rFonts w:ascii="Times New Roman" w:hAnsi="Times New Roman" w:cs="Times New Roman"/>
        </w:rPr>
      </w:pPr>
    </w:p>
    <w:p w:rsidR="00095DF6" w:rsidRPr="00095DF6" w:rsidRDefault="00095DF6" w:rsidP="00095DF6">
      <w:pPr>
        <w:contextualSpacing/>
        <w:rPr>
          <w:rFonts w:ascii="Times New Roman" w:hAnsi="Times New Roman" w:cs="Times New Roman"/>
        </w:rPr>
      </w:pPr>
    </w:p>
    <w:p w:rsidR="00095DF6" w:rsidRPr="00095DF6" w:rsidRDefault="00095DF6" w:rsidP="00095DF6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95DF6" w:rsidRPr="00095DF6" w:rsidTr="004B1A6F">
        <w:tc>
          <w:tcPr>
            <w:tcW w:w="3936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95DF6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95DF6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095DF6" w:rsidRPr="00095DF6" w:rsidTr="004B1A6F">
        <w:tc>
          <w:tcPr>
            <w:tcW w:w="3936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95DF6" w:rsidRPr="00095DF6" w:rsidTr="004B1A6F">
        <w:tc>
          <w:tcPr>
            <w:tcW w:w="3936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95DF6" w:rsidRPr="00095DF6" w:rsidTr="004B1A6F">
        <w:tc>
          <w:tcPr>
            <w:tcW w:w="3936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095DF6" w:rsidRPr="00095DF6" w:rsidTr="004B1A6F">
        <w:tc>
          <w:tcPr>
            <w:tcW w:w="3936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095DF6" w:rsidRPr="00095DF6" w:rsidTr="004B1A6F">
        <w:tc>
          <w:tcPr>
            <w:tcW w:w="3936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095DF6" w:rsidRPr="00095DF6" w:rsidRDefault="00095DF6" w:rsidP="00095DF6">
            <w:pPr>
              <w:contextualSpacing/>
              <w:rPr>
                <w:rFonts w:ascii="Times New Roman" w:hAnsi="Times New Roman" w:cs="Times New Roman"/>
              </w:rPr>
            </w:pPr>
            <w:r w:rsidRPr="00095DF6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095DF6" w:rsidRPr="00095DF6" w:rsidRDefault="00095DF6" w:rsidP="00095DF6">
      <w:pPr>
        <w:contextualSpacing/>
        <w:rPr>
          <w:rFonts w:ascii="Times New Roman" w:hAnsi="Times New Roman" w:cs="Times New Roman"/>
        </w:rPr>
      </w:pPr>
    </w:p>
    <w:p w:rsidR="00095DF6" w:rsidRPr="00095DF6" w:rsidRDefault="00095DF6" w:rsidP="00095DF6">
      <w:pPr>
        <w:jc w:val="center"/>
      </w:pPr>
    </w:p>
    <w:p w:rsidR="00833BE0" w:rsidRDefault="00833BE0" w:rsidP="00AA5EB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95DF6" w:rsidRDefault="00095DF6" w:rsidP="00AA5EB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95DF6" w:rsidRDefault="00095DF6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B463EE">
        <w:rPr>
          <w:rFonts w:ascii="Times New Roman" w:hAnsi="Times New Roman" w:cs="Times New Roman"/>
          <w:b/>
          <w:sz w:val="32"/>
          <w:szCs w:val="32"/>
        </w:rPr>
        <w:t>воспитателя</w:t>
      </w:r>
    </w:p>
    <w:p w:rsidR="00C719E2" w:rsidRPr="00095DF6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095DF6">
        <w:rPr>
          <w:rFonts w:ascii="Times New Roman" w:hAnsi="Times New Roman" w:cs="Times New Roman"/>
          <w:b/>
          <w:sz w:val="32"/>
          <w:szCs w:val="32"/>
        </w:rPr>
        <w:t>00</w:t>
      </w:r>
    </w:p>
    <w:p w:rsidR="006A376E" w:rsidRPr="00095DF6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095DF6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Pr="00095DF6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Pr="00095DF6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095DF6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095DF6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DF6">
        <w:rPr>
          <w:rFonts w:ascii="Times New Roman" w:hAnsi="Times New Roman" w:cs="Times New Roman"/>
          <w:sz w:val="28"/>
          <w:szCs w:val="28"/>
        </w:rPr>
        <w:t>Введено с  «___» ______________20</w:t>
      </w:r>
      <w:r w:rsidR="00946AC9" w:rsidRPr="00095DF6">
        <w:rPr>
          <w:rFonts w:ascii="Times New Roman" w:hAnsi="Times New Roman" w:cs="Times New Roman"/>
          <w:sz w:val="28"/>
          <w:szCs w:val="28"/>
        </w:rPr>
        <w:t xml:space="preserve">22 </w:t>
      </w:r>
      <w:r w:rsidRPr="00095DF6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286DCD" w:rsidRPr="00EF5C89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DF6">
        <w:rPr>
          <w:rFonts w:ascii="Times New Roman" w:hAnsi="Times New Roman" w:cs="Times New Roman"/>
          <w:sz w:val="28"/>
          <w:szCs w:val="28"/>
        </w:rPr>
        <w:t>20</w:t>
      </w:r>
      <w:r w:rsidR="00946AC9" w:rsidRPr="00095DF6">
        <w:rPr>
          <w:rFonts w:ascii="Times New Roman" w:hAnsi="Times New Roman" w:cs="Times New Roman"/>
          <w:sz w:val="28"/>
          <w:szCs w:val="28"/>
        </w:rPr>
        <w:t xml:space="preserve">22 </w:t>
      </w:r>
      <w:r w:rsidRPr="00095DF6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3A2DCC">
        <w:rPr>
          <w:rFonts w:ascii="Times New Roman" w:hAnsi="Times New Roman" w:cs="Times New Roman"/>
          <w:sz w:val="24"/>
          <w:szCs w:val="24"/>
        </w:rPr>
        <w:t>воспитателя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3A2DCC">
        <w:rPr>
          <w:rFonts w:ascii="Times New Roman" w:hAnsi="Times New Roman" w:cs="Times New Roman"/>
          <w:sz w:val="24"/>
          <w:szCs w:val="24"/>
        </w:rPr>
        <w:t>воспитателем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EC0B25">
        <w:rPr>
          <w:rFonts w:ascii="Times New Roman" w:hAnsi="Times New Roman" w:cs="Times New Roman"/>
          <w:sz w:val="24"/>
          <w:szCs w:val="24"/>
        </w:rPr>
        <w:t>воспитателя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025180" w:rsidRPr="00025180" w:rsidRDefault="0087357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AF3E29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AF3E29" w:rsidRDefault="00D4453B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EC0B25" w:rsidRPr="00AF3E29">
        <w:rPr>
          <w:rFonts w:ascii="Times New Roman" w:hAnsi="Times New Roman" w:cs="Times New Roman"/>
          <w:sz w:val="24"/>
          <w:szCs w:val="24"/>
          <w:highlight w:val="green"/>
        </w:rPr>
        <w:t>воспитателя</w:t>
      </w:r>
      <w:r w:rsidR="00025180" w:rsidRPr="00AF3E29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415BC6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снега или сосулек с крыши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случайных предметов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поскальзывании, при передвижении по скользким поверхностям или мокрым полам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спотыкании</w:t>
      </w:r>
      <w:r w:rsidR="00734967"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- столкновение с неподвижным предметом или элементом конструкции, 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оказавшимся на пути следования;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опасность перенапряжения зрительного анализатора;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нагрузки на голосовой аппарат;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неудобной рабочей позе;</w:t>
      </w:r>
    </w:p>
    <w:p w:rsid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 xml:space="preserve">- опасность от вдыхания дыма, паров </w:t>
      </w:r>
      <w:r w:rsidR="003C7D95">
        <w:rPr>
          <w:rFonts w:ascii="Times New Roman" w:hAnsi="Times New Roman"/>
          <w:sz w:val="24"/>
          <w:szCs w:val="24"/>
          <w:highlight w:val="green"/>
        </w:rPr>
        <w:t>вредных газов и пыли при пожаре.</w:t>
      </w:r>
    </w:p>
    <w:p w:rsidR="003C7D95" w:rsidRPr="00AF3E29" w:rsidRDefault="003C7D95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AF3E29" w:rsidRDefault="00B6002F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b/>
          <w:i/>
          <w:sz w:val="24"/>
          <w:szCs w:val="24"/>
          <w:highlight w:val="green"/>
        </w:rPr>
        <w:t xml:space="preserve">2 вариант </w:t>
      </w:r>
    </w:p>
    <w:p w:rsidR="00734967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профессии </w:t>
      </w:r>
      <w:r w:rsidR="00EC0B25" w:rsidRPr="00AF3E29">
        <w:rPr>
          <w:rFonts w:ascii="Times New Roman" w:hAnsi="Times New Roman" w:cs="Times New Roman"/>
          <w:sz w:val="24"/>
          <w:szCs w:val="24"/>
          <w:highlight w:val="green"/>
        </w:rPr>
        <w:t>воспитателя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EC0B25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Pr="00A144CE" w:rsidRDefault="00ED5F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B463EE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2.4.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Надеть полагающуюся для работы одежду и сменную обувь. Внешний вид воспитателя должен быть опрятным и эстетичным.</w:t>
      </w:r>
    </w:p>
    <w:p w:rsidR="00353CE7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правильной расстановке детской мебели в групповой комнате.</w:t>
      </w:r>
    </w:p>
    <w:p w:rsidR="00353CE7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2.6. 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Проверить санитарно-гигиеническое состояние помещений и групповых комнат (чистота комнат, температура и влажность воздуха).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том, что температура в помещении соответствует установленным санитарным нормам.</w:t>
      </w:r>
    </w:p>
    <w:p w:rsidR="00353CE7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2.7.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Организовать проветривание помещений, которое должно проводиться в   отсутствие детей и заканчиваться  за 30 минут до  их появления.</w:t>
      </w:r>
    </w:p>
    <w:p w:rsidR="00353CE7" w:rsidRDefault="00353CE7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B463EE" w:rsidRDefault="0030564B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Pr="008662C7">
        <w:rPr>
          <w:rFonts w:ascii="Times New Roman" w:hAnsi="Times New Roman" w:cs="Times New Roman"/>
          <w:sz w:val="24"/>
          <w:szCs w:val="24"/>
        </w:rPr>
        <w:t>Обувь и одежда должны быть удобны для работы с детьми. Обувь должна иметь нескользящую подошву,  небольшой каблук. Недопустимо использовать в одежде булавки, броши.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9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Воспитатель должен следить за соблюдением всех правил, условий, требований, которые направлены на сохранение его соб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детей в течение всего рабочего времени.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10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Если в течение дня, воспитатель заметит недомогание, вялость или за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болевание ребенка, он должен: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-  изолировать больного ребенка для исключения заражения других лиц;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обеспечить необходимую квалифицированную медицинскую помощь;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 экстренных случаях вызвать «скорую помощь»;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сообщить о случившемся родителям заболевшего ребенка, опекуну и другим близким лицам.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11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. Требования к организации питания: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подавать пищу из кухни нужно в то время, когда в коридорах и на лестницах нет детей;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раздачи пищи не допускать игр с детьми около обеденных столов;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групповые комнаты кипяток;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- температура горячей пищи пр</w:t>
      </w:r>
      <w:r>
        <w:rPr>
          <w:rFonts w:ascii="Times New Roman" w:hAnsi="Times New Roman" w:cs="Times New Roman"/>
          <w:sz w:val="24"/>
          <w:szCs w:val="24"/>
          <w:lang w:bidi="he-IL"/>
        </w:rPr>
        <w:t>и выдаче не должна превышать 70 °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С;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приема пищи необходимо следить за правильным использованием воспитанниками столовых приборов;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избежание травм столовая и чайная посуда не должна иметь трещин и сколов;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учреждение продукты питания из дома для угощения детей.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662C7">
        <w:rPr>
          <w:rFonts w:ascii="Times New Roman" w:hAnsi="Times New Roman" w:cs="Times New Roman"/>
          <w:sz w:val="24"/>
          <w:szCs w:val="24"/>
        </w:rPr>
        <w:t>. Мебель для организации учебных занятий с детьми должна быть промаркирована, соответствовать возрасту и росту детей.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662C7">
        <w:rPr>
          <w:rFonts w:ascii="Times New Roman" w:hAnsi="Times New Roman" w:cs="Times New Roman"/>
          <w:sz w:val="24"/>
          <w:szCs w:val="24"/>
        </w:rPr>
        <w:t>. Недопустимы для содержания в группах больные, агрессивные и непредсказуемые в своем поведении животные, а также ядовитые и колючие растения.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662C7">
        <w:rPr>
          <w:rFonts w:ascii="Times New Roman" w:hAnsi="Times New Roman" w:cs="Times New Roman"/>
          <w:sz w:val="24"/>
          <w:szCs w:val="24"/>
        </w:rPr>
        <w:t>. Ножницы для самостоятельной работы детей должны быть с закругленными концами.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62C7">
        <w:rPr>
          <w:rFonts w:ascii="Times New Roman" w:hAnsi="Times New Roman" w:cs="Times New Roman"/>
          <w:sz w:val="24"/>
          <w:szCs w:val="24"/>
        </w:rPr>
        <w:t>. Колющие, режущие, опасные для жизни и здоровья детей предметы, медикаменты, дезинфицирующие средства должны находиться в недоступном месте.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2C7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лестницей-стремянкой. Не допускается применение случайных предметов, во избежание падения.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62C7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</w:rPr>
        <w:t xml:space="preserve"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18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При одевании детей на прогулку воспитатель должен избегать резких, суетливых, неосторожных движений, которые могут при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вести  к травмированию самого воспитателя, а также детей.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62C7">
        <w:rPr>
          <w:rFonts w:ascii="Times New Roman" w:hAnsi="Times New Roman" w:cs="Times New Roman"/>
          <w:sz w:val="24"/>
          <w:szCs w:val="24"/>
        </w:rPr>
        <w:t>. На месте проведения прогулок и игр с детьми убедиться в отсутствии на площадке травмоопасных предметов и состоянии теневого навеса.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662C7">
        <w:rPr>
          <w:rFonts w:ascii="Times New Roman" w:hAnsi="Times New Roman" w:cs="Times New Roman"/>
          <w:sz w:val="24"/>
          <w:szCs w:val="24"/>
        </w:rPr>
        <w:t>. При смета</w:t>
      </w:r>
      <w:r>
        <w:rPr>
          <w:rFonts w:ascii="Times New Roman" w:hAnsi="Times New Roman" w:cs="Times New Roman"/>
          <w:sz w:val="24"/>
          <w:szCs w:val="24"/>
        </w:rPr>
        <w:t xml:space="preserve">нии песка со скамеек, песочниц </w:t>
      </w:r>
      <w:r w:rsidRPr="008662C7">
        <w:rPr>
          <w:rFonts w:ascii="Times New Roman" w:hAnsi="Times New Roman" w:cs="Times New Roman"/>
          <w:sz w:val="24"/>
          <w:szCs w:val="24"/>
        </w:rPr>
        <w:t>стоять с подветренной стороны, во избежание попадания пыли в глаза.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FE2A70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30564B" w:rsidRDefault="00FE2A70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FE2A70">
        <w:rPr>
          <w:rFonts w:ascii="Times New Roman" w:hAnsi="Times New Roman"/>
          <w:color w:val="000000"/>
          <w:sz w:val="24"/>
          <w:szCs w:val="24"/>
        </w:rPr>
        <w:t>6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E2A70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3A2DCC">
        <w:rPr>
          <w:rFonts w:ascii="Times New Roman" w:hAnsi="Times New Roman" w:cs="Times New Roman"/>
          <w:color w:val="000000"/>
          <w:lang w:bidi="he-IL"/>
        </w:rPr>
        <w:t>воспитателя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CE4D25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EC0B25">
        <w:rPr>
          <w:rFonts w:ascii="Times New Roman" w:hAnsi="Times New Roman" w:cs="Times New Roman"/>
          <w:sz w:val="24"/>
          <w:szCs w:val="24"/>
        </w:rPr>
        <w:t>воспитателем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E4D25">
        <w:rPr>
          <w:rFonts w:ascii="Times New Roman" w:hAnsi="Times New Roman" w:cs="Times New Roman"/>
          <w:sz w:val="24"/>
          <w:szCs w:val="24"/>
        </w:rPr>
        <w:t>Воспитателю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FE2A70" w:rsidRPr="0093147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A42759" w:rsidP="007327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D3D05"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 (убрать игрушки, пособия, проверить расстановку мебели, размещение детских вещей).</w:t>
      </w:r>
    </w:p>
    <w:p w:rsidR="00F930CD" w:rsidRPr="0093147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930C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Внимательно осмотреть все групповые помещения, обратить внимание на наличие опасных и вредных факторов.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FE2A70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FE2A70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FE2A70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277C" w:rsidRDefault="0073277C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B6A" w:rsidRDefault="00055B6A" w:rsidP="0098668C">
      <w:pPr>
        <w:spacing w:after="0" w:line="240" w:lineRule="auto"/>
      </w:pPr>
      <w:r>
        <w:separator/>
      </w:r>
    </w:p>
  </w:endnote>
  <w:endnote w:type="continuationSeparator" w:id="0">
    <w:p w:rsidR="00055B6A" w:rsidRDefault="00055B6A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5D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B6A" w:rsidRDefault="00055B6A" w:rsidP="0098668C">
      <w:pPr>
        <w:spacing w:after="0" w:line="240" w:lineRule="auto"/>
      </w:pPr>
      <w:r>
        <w:separator/>
      </w:r>
    </w:p>
  </w:footnote>
  <w:footnote w:type="continuationSeparator" w:id="0">
    <w:p w:rsidR="00055B6A" w:rsidRDefault="00055B6A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55B6A"/>
    <w:rsid w:val="000603C9"/>
    <w:rsid w:val="000646EC"/>
    <w:rsid w:val="00070D99"/>
    <w:rsid w:val="00072F7F"/>
    <w:rsid w:val="00075FC8"/>
    <w:rsid w:val="00076DC7"/>
    <w:rsid w:val="000904A2"/>
    <w:rsid w:val="00095DF6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B53AB"/>
    <w:rsid w:val="003B6CB7"/>
    <w:rsid w:val="003C7D95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40279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0C9144"/>
  <w15:docId w15:val="{C018D54F-7188-45D3-B19D-C8D28C6E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3C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C21A-F34D-4A71-903A-D396AA67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41</cp:revision>
  <dcterms:created xsi:type="dcterms:W3CDTF">2022-01-27T10:30:00Z</dcterms:created>
  <dcterms:modified xsi:type="dcterms:W3CDTF">2022-02-14T11:10:00Z</dcterms:modified>
</cp:coreProperties>
</file>